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808080"/>
        </w:rPr>
        <w:drawing>
          <wp:anchor simplePos="0" relativeHeight="251657728" behindDoc="1" locked="0" layoutInCell="0" allowOverlap="1">
            <wp:simplePos x="0" y="0"/>
            <wp:positionH relativeFrom="page">
              <wp:posOffset>472440</wp:posOffset>
            </wp:positionH>
            <wp:positionV relativeFrom="page">
              <wp:posOffset>472440</wp:posOffset>
            </wp:positionV>
            <wp:extent cx="2049780" cy="1028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Joe Cardillo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9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808080"/>
        </w:rPr>
        <w:t>General Manager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Creating Opportunities for 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ind w:left="720" w:right="200" w:hanging="354"/>
        <w:spacing w:after="0" w:line="269" w:lineRule="auto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36"/>
          <w:szCs w:val="36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You have the Opportunity to do something that is one of the greatest gifts you could do for another human being.</w:t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ind w:left="1440" w:hanging="354"/>
        <w:spacing w:after="0"/>
        <w:tabs>
          <w:tab w:leader="none" w:pos="1440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36"/>
          <w:szCs w:val="36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You can help others Learn, Grow and Dream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both"/>
        <w:ind w:left="1080" w:right="560" w:firstLine="6"/>
        <w:spacing w:after="0" w:line="221" w:lineRule="auto"/>
        <w:tabs>
          <w:tab w:leader="none" w:pos="1440" w:val="left"/>
        </w:tabs>
        <w:numPr>
          <w:ilvl w:val="1"/>
          <w:numId w:val="3"/>
        </w:numPr>
        <w:rPr>
          <w:rFonts w:ascii="Courier New" w:cs="Courier New" w:eastAsia="Courier New" w:hAnsi="Courier New"/>
          <w:sz w:val="35"/>
          <w:szCs w:val="35"/>
          <w:color w:val="auto"/>
        </w:rPr>
      </w:pPr>
      <w:r>
        <w:rPr>
          <w:rFonts w:ascii="Times New Roman" w:cs="Times New Roman" w:eastAsia="Times New Roman" w:hAnsi="Times New Roman"/>
          <w:sz w:val="35"/>
          <w:szCs w:val="35"/>
          <w:color w:val="auto"/>
        </w:rPr>
        <w:t xml:space="preserve">You could help develop the next Sibylle Stipp or Vonny Fast </w:t>
      </w:r>
      <w:r>
        <w:rPr>
          <w:rFonts w:ascii="Courier New" w:cs="Courier New" w:eastAsia="Courier New" w:hAnsi="Courier New"/>
          <w:sz w:val="35"/>
          <w:szCs w:val="35"/>
          <w:color w:val="auto"/>
        </w:rPr>
        <w:t xml:space="preserve">o </w:t>
      </w:r>
      <w:r>
        <w:rPr>
          <w:rFonts w:ascii="Times New Roman" w:cs="Times New Roman" w:eastAsia="Times New Roman" w:hAnsi="Times New Roman"/>
          <w:sz w:val="35"/>
          <w:szCs w:val="35"/>
          <w:color w:val="auto"/>
        </w:rPr>
        <w:t>You could help develop the next Mitch Tainsh or Jordan Tse</w:t>
      </w:r>
    </w:p>
    <w:p>
      <w:pPr>
        <w:spacing w:after="0" w:line="1" w:lineRule="exact"/>
        <w:rPr>
          <w:rFonts w:ascii="Courier New" w:cs="Courier New" w:eastAsia="Courier New" w:hAnsi="Courier New"/>
          <w:sz w:val="35"/>
          <w:szCs w:val="35"/>
          <w:color w:val="auto"/>
        </w:rPr>
      </w:pPr>
    </w:p>
    <w:p>
      <w:pPr>
        <w:ind w:left="1440" w:hanging="354"/>
        <w:spacing w:after="0" w:line="232" w:lineRule="auto"/>
        <w:tabs>
          <w:tab w:leader="none" w:pos="1440" w:val="left"/>
        </w:tabs>
        <w:numPr>
          <w:ilvl w:val="1"/>
          <w:numId w:val="4"/>
        </w:numPr>
        <w:rPr>
          <w:rFonts w:ascii="Courier New" w:cs="Courier New" w:eastAsia="Courier New" w:hAnsi="Courier New"/>
          <w:sz w:val="36"/>
          <w:szCs w:val="36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You could help develop the next YOU!</w:t>
      </w:r>
    </w:p>
    <w:p>
      <w:pPr>
        <w:spacing w:after="0" w:line="358" w:lineRule="exact"/>
        <w:rPr>
          <w:rFonts w:ascii="Courier New" w:cs="Courier New" w:eastAsia="Courier New" w:hAnsi="Courier New"/>
          <w:sz w:val="36"/>
          <w:szCs w:val="36"/>
          <w:color w:val="auto"/>
        </w:rPr>
      </w:pPr>
    </w:p>
    <w:p>
      <w:pPr>
        <w:jc w:val="both"/>
        <w:ind w:left="720" w:right="940" w:hanging="354"/>
        <w:spacing w:after="0" w:line="250" w:lineRule="auto"/>
        <w:tabs>
          <w:tab w:leader="none" w:pos="720" w:val="left"/>
        </w:tabs>
        <w:numPr>
          <w:ilvl w:val="0"/>
          <w:numId w:val="4"/>
        </w:numPr>
        <w:rPr>
          <w:rFonts w:ascii="Arial" w:cs="Arial" w:eastAsia="Arial" w:hAnsi="Arial"/>
          <w:sz w:val="36"/>
          <w:szCs w:val="36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People you connect with this summer could be SR. FSL’s, CSP Candidates, Branch Managers, New District Managers for next summer.</w:t>
      </w:r>
    </w:p>
    <w:p>
      <w:pPr>
        <w:spacing w:after="0" w:line="336" w:lineRule="exact"/>
        <w:rPr>
          <w:rFonts w:ascii="Arial" w:cs="Arial" w:eastAsia="Arial" w:hAnsi="Arial"/>
          <w:sz w:val="36"/>
          <w:szCs w:val="36"/>
          <w:color w:val="auto"/>
        </w:rPr>
      </w:pPr>
    </w:p>
    <w:p>
      <w:pPr>
        <w:ind w:left="720" w:hanging="354"/>
        <w:spacing w:after="0" w:line="245" w:lineRule="auto"/>
        <w:tabs>
          <w:tab w:leader="none" w:pos="720" w:val="left"/>
        </w:tabs>
        <w:numPr>
          <w:ilvl w:val="0"/>
          <w:numId w:val="4"/>
        </w:numPr>
        <w:rPr>
          <w:rFonts w:ascii="Arial" w:cs="Arial" w:eastAsia="Arial" w:hAnsi="Arial"/>
          <w:sz w:val="36"/>
          <w:szCs w:val="36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“When you do more than you’re paid for eventually you’ll be paid for more than you do.”</w:t>
      </w:r>
    </w:p>
    <w:p>
      <w:pPr>
        <w:spacing w:after="0" w:line="2" w:lineRule="exact"/>
        <w:rPr>
          <w:rFonts w:ascii="Arial" w:cs="Arial" w:eastAsia="Arial" w:hAnsi="Arial"/>
          <w:sz w:val="36"/>
          <w:szCs w:val="36"/>
          <w:color w:val="auto"/>
        </w:rPr>
      </w:pPr>
    </w:p>
    <w:p>
      <w:pPr>
        <w:ind w:left="3240"/>
        <w:spacing w:after="0"/>
        <w:rPr>
          <w:rFonts w:ascii="Arial" w:cs="Arial" w:eastAsia="Arial" w:hAnsi="Arial"/>
          <w:sz w:val="36"/>
          <w:szCs w:val="36"/>
          <w:color w:val="auto"/>
        </w:rPr>
      </w:pPr>
      <w:r>
        <w:rPr>
          <w:rFonts w:ascii="Courier New" w:cs="Courier New" w:eastAsia="Courier New" w:hAnsi="Courier New"/>
          <w:sz w:val="36"/>
          <w:szCs w:val="36"/>
          <w:color w:val="auto"/>
        </w:rPr>
        <w:t xml:space="preserve">o </w:t>
      </w: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Zig Ziglar</w:t>
      </w:r>
    </w:p>
    <w:p>
      <w:pPr>
        <w:spacing w:after="0" w:line="343" w:lineRule="exact"/>
        <w:rPr>
          <w:rFonts w:ascii="Arial" w:cs="Arial" w:eastAsia="Arial" w:hAnsi="Arial"/>
          <w:sz w:val="36"/>
          <w:szCs w:val="36"/>
          <w:color w:val="auto"/>
        </w:rPr>
      </w:pPr>
    </w:p>
    <w:p>
      <w:pPr>
        <w:ind w:left="720" w:right="540" w:hanging="354"/>
        <w:spacing w:after="0" w:line="269" w:lineRule="auto"/>
        <w:tabs>
          <w:tab w:leader="none" w:pos="720" w:val="left"/>
        </w:tabs>
        <w:numPr>
          <w:ilvl w:val="0"/>
          <w:numId w:val="4"/>
        </w:numPr>
        <w:rPr>
          <w:rFonts w:ascii="Arial" w:cs="Arial" w:eastAsia="Arial" w:hAnsi="Arial"/>
          <w:sz w:val="36"/>
          <w:szCs w:val="36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Help enough people Succeed and hit their goals and you will have everything that you want.</w:t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ind w:right="40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For You: CSP-C, BM or the New DM Opportunity adventures available all across the country. Greater responsibility and even greater rewards.</w:t>
      </w:r>
    </w:p>
    <w:sectPr>
      <w:pgSz w:w="12240" w:h="15840" w:orient="portrait"/>
      <w:cols w:equalWidth="0" w:num="1">
        <w:col w:w="10800"/>
      </w:cols>
      <w:pgMar w:left="720" w:top="1182" w:right="7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•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%1"/>
      <w:numFmt w:val="lowerLetter"/>
      <w:start w:val="15"/>
    </w:lvl>
  </w:abstractNum>
  <w:abstractNum w:abstractNumId="2">
    <w:nsid w:val="2AE8944A"/>
    <w:multiLevelType w:val="hybridMultilevel"/>
    <w:lvl w:ilvl="0">
      <w:lvlJc w:val="left"/>
      <w:lvlText w:val="•"/>
      <w:numFmt w:val="bullet"/>
      <w:start w:val="1"/>
    </w:lvl>
    <w:lvl w:ilvl="1">
      <w:lvlJc w:val="left"/>
      <w:lvlText w:val="%2"/>
      <w:numFmt w:val="lowerLetter"/>
      <w:start w:val="15"/>
    </w:lvl>
  </w:abstractNum>
  <w:abstractNum w:abstractNumId="3">
    <w:nsid w:val="625558EC"/>
    <w:multiLevelType w:val="hybridMultilevel"/>
    <w:lvl w:ilvl="0">
      <w:lvlJc w:val="left"/>
      <w:lvlText w:val="•"/>
      <w:numFmt w:val="bullet"/>
      <w:start w:val="1"/>
    </w:lvl>
    <w:lvl w:ilvl="1">
      <w:lvlJc w:val="left"/>
      <w:lvlText w:val="%2"/>
      <w:numFmt w:val="lowerLetter"/>
      <w:start w:val="1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2019-03-18T15:17:54Z</dcterms:created>
  <dcterms:modified xsi:type="dcterms:W3CDTF">2019-03-18T15:17:54Z</dcterms:modified>
</cp:coreProperties>
</file>